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08FD" w14:textId="589EEB47" w:rsidR="004A44AC" w:rsidRDefault="004A44AC" w:rsidP="00340F75">
      <w:pPr>
        <w:jc w:val="both"/>
        <w:rPr>
          <w:rFonts w:ascii="Times New Roman" w:hAnsi="Times New Roman" w:cs="Times New Roman"/>
          <w:sz w:val="24"/>
          <w:szCs w:val="24"/>
        </w:rPr>
      </w:pPr>
      <w:r w:rsidRPr="00340F75">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0843562D" wp14:editId="0C1A22AA">
                <wp:simplePos x="0" y="0"/>
                <wp:positionH relativeFrom="margin">
                  <wp:posOffset>2676525</wp:posOffset>
                </wp:positionH>
                <wp:positionV relativeFrom="paragraph">
                  <wp:posOffset>9525</wp:posOffset>
                </wp:positionV>
                <wp:extent cx="3190875" cy="971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71550"/>
                        </a:xfrm>
                        <a:prstGeom prst="rect">
                          <a:avLst/>
                        </a:prstGeom>
                        <a:solidFill>
                          <a:srgbClr val="FFFFFF"/>
                        </a:solidFill>
                        <a:ln w="9525">
                          <a:noFill/>
                          <a:miter lim="800000"/>
                          <a:headEnd/>
                          <a:tailEnd/>
                        </a:ln>
                      </wps:spPr>
                      <wps:txbx>
                        <w:txbxContent>
                          <w:p w14:paraId="3748EE39" w14:textId="6A43765A" w:rsidR="004A44AC" w:rsidRPr="00D020D3" w:rsidRDefault="004A44AC" w:rsidP="004A44AC">
                            <w:pPr>
                              <w:contextualSpacing/>
                              <w:rPr>
                                <w:rFonts w:ascii="Times New Roman" w:hAnsi="Times New Roman" w:cs="Times New Roman"/>
                                <w:color w:val="FF0000"/>
                              </w:rPr>
                            </w:pPr>
                            <w:r w:rsidRPr="00D020D3">
                              <w:rPr>
                                <w:rFonts w:ascii="Times New Roman" w:hAnsi="Times New Roman" w:cs="Times New Roman"/>
                              </w:rPr>
                              <w:t xml:space="preserve">Contact: </w:t>
                            </w:r>
                            <w:r w:rsidRPr="00D020D3">
                              <w:rPr>
                                <w:rFonts w:ascii="Times New Roman" w:hAnsi="Times New Roman" w:cs="Times New Roman"/>
                                <w:color w:val="FF0000"/>
                              </w:rPr>
                              <w:t>[Insert Local Contact name, phone, email]</w:t>
                            </w:r>
                          </w:p>
                          <w:p w14:paraId="392043BF" w14:textId="77777777" w:rsidR="004A44AC" w:rsidRPr="00D020D3" w:rsidRDefault="004A44AC" w:rsidP="004A44AC">
                            <w:pPr>
                              <w:contextualSpacing/>
                              <w:rPr>
                                <w:rFonts w:ascii="Times New Roman" w:hAnsi="Times New Roman" w:cs="Times New Roman"/>
                              </w:rPr>
                            </w:pPr>
                          </w:p>
                          <w:p w14:paraId="6E7A9A12" w14:textId="2744BAD4" w:rsidR="00340F75" w:rsidRPr="00D020D3" w:rsidRDefault="00D020D3" w:rsidP="00340F75">
                            <w:pPr>
                              <w:contextualSpacing/>
                              <w:rPr>
                                <w:rFonts w:ascii="Times New Roman" w:hAnsi="Times New Roman" w:cs="Times New Roman"/>
                              </w:rPr>
                            </w:pPr>
                            <w:r w:rsidRPr="00D020D3">
                              <w:rPr>
                                <w:rFonts w:ascii="Times New Roman" w:hAnsi="Times New Roman" w:cs="Times New Roman"/>
                              </w:rPr>
                              <w:t>Crys Letona</w:t>
                            </w:r>
                          </w:p>
                          <w:p w14:paraId="602FAA5B" w14:textId="7611AB99" w:rsidR="00D020D3" w:rsidRPr="00D020D3" w:rsidRDefault="00D020D3" w:rsidP="00340F75">
                            <w:pPr>
                              <w:contextualSpacing/>
                              <w:rPr>
                                <w:rFonts w:ascii="Times New Roman" w:hAnsi="Times New Roman" w:cs="Times New Roman"/>
                              </w:rPr>
                            </w:pPr>
                            <w:r w:rsidRPr="00D020D3">
                              <w:rPr>
                                <w:rFonts w:ascii="Times New Roman" w:hAnsi="Times New Roman" w:cs="Times New Roman"/>
                              </w:rPr>
                              <w:t>National Law Center on Homelessness &amp; Poverty</w:t>
                            </w:r>
                          </w:p>
                          <w:p w14:paraId="701EDFE3" w14:textId="5DA2E79E" w:rsidR="00340F75" w:rsidRPr="00D020D3" w:rsidRDefault="008B70C3" w:rsidP="00340F75">
                            <w:pPr>
                              <w:contextualSpacing/>
                              <w:rPr>
                                <w:rFonts w:ascii="Times New Roman" w:hAnsi="Times New Roman" w:cs="Times New Roman"/>
                              </w:rPr>
                            </w:pPr>
                            <w:r w:rsidRPr="00D020D3">
                              <w:rPr>
                                <w:rFonts w:ascii="Times New Roman" w:hAnsi="Times New Roman" w:cs="Times New Roman"/>
                              </w:rPr>
                              <w:t>202-638-2535 ext. 1</w:t>
                            </w:r>
                            <w:r w:rsidR="00791EC6" w:rsidRPr="00D020D3">
                              <w:rPr>
                                <w:rFonts w:ascii="Times New Roman" w:hAnsi="Times New Roman" w:cs="Times New Roman"/>
                              </w:rPr>
                              <w:t>09</w:t>
                            </w:r>
                            <w:r w:rsidR="00E17EB2" w:rsidRPr="00D020D3">
                              <w:rPr>
                                <w:rFonts w:ascii="Times New Roman" w:hAnsi="Times New Roman" w:cs="Times New Roman"/>
                              </w:rPr>
                              <w:t xml:space="preserve">  </w:t>
                            </w:r>
                            <w:hyperlink r:id="rId11" w:history="1">
                              <w:r w:rsidR="00791EC6" w:rsidRPr="00D020D3">
                                <w:rPr>
                                  <w:rStyle w:val="Hyperlink"/>
                                  <w:rFonts w:ascii="Times New Roman" w:hAnsi="Times New Roman" w:cs="Times New Roman"/>
                                </w:rPr>
                                <w:t>cletona@nlchp.org</w:t>
                              </w:r>
                            </w:hyperlink>
                            <w:r w:rsidR="000E26CF" w:rsidRPr="00D020D3">
                              <w:rPr>
                                <w:rFonts w:ascii="Times New Roman" w:hAnsi="Times New Roman" w:cs="Times New Roman"/>
                              </w:rPr>
                              <w:t xml:space="preserve"> </w:t>
                            </w:r>
                          </w:p>
                          <w:p w14:paraId="6B7FF442" w14:textId="77777777" w:rsidR="00340F75" w:rsidRDefault="00FD3698"/>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3562D" id="_x0000_t202" coordsize="21600,21600" o:spt="202" path="m,l,21600r21600,l21600,xe">
                <v:stroke joinstyle="miter"/>
                <v:path gradientshapeok="t" o:connecttype="rect"/>
              </v:shapetype>
              <v:shape id="Text Box 2" o:spid="_x0000_s1026" type="#_x0000_t202" style="position:absolute;left:0;text-align:left;margin-left:210.75pt;margin-top:.75pt;width:251.25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" stroked="f">
                <v:textbox>
                  <w:txbxContent>
                    <w:p w14:paraId="3748EE39" w14:textId="6A43765A" w:rsidR="004A44AC" w:rsidRPr="00D020D3" w:rsidRDefault="004A44AC" w:rsidP="004A44AC">
                      <w:pPr>
                        <w:contextualSpacing/>
                        <w:rPr>
                          <w:rFonts w:ascii="Times New Roman" w:hAnsi="Times New Roman" w:cs="Times New Roman"/>
                          <w:color w:val="FF0000"/>
                        </w:rPr>
                      </w:pPr>
                      <w:r w:rsidRPr="00D020D3">
                        <w:rPr>
                          <w:rFonts w:ascii="Times New Roman" w:hAnsi="Times New Roman" w:cs="Times New Roman"/>
                        </w:rPr>
                        <w:t xml:space="preserve">Contact: </w:t>
                      </w:r>
                      <w:r w:rsidRPr="00D020D3">
                        <w:rPr>
                          <w:rFonts w:ascii="Times New Roman" w:hAnsi="Times New Roman" w:cs="Times New Roman"/>
                          <w:color w:val="FF0000"/>
                        </w:rPr>
                        <w:t>[Insert Local Contact name, phone, email]</w:t>
                      </w:r>
                    </w:p>
                    <w:p w14:paraId="392043BF" w14:textId="77777777" w:rsidR="004A44AC" w:rsidRPr="00D020D3" w:rsidRDefault="004A44AC" w:rsidP="004A44AC">
                      <w:pPr>
                        <w:contextualSpacing/>
                        <w:rPr>
                          <w:rFonts w:ascii="Times New Roman" w:hAnsi="Times New Roman" w:cs="Times New Roman"/>
                        </w:rPr>
                      </w:pPr>
                    </w:p>
                    <w:p w14:paraId="6E7A9A12" w14:textId="2744BAD4" w:rsidR="00340F75" w:rsidRPr="00D020D3" w:rsidRDefault="00D020D3" w:rsidP="00340F75">
                      <w:pPr>
                        <w:contextualSpacing/>
                        <w:rPr>
                          <w:rFonts w:ascii="Times New Roman" w:hAnsi="Times New Roman" w:cs="Times New Roman"/>
                        </w:rPr>
                      </w:pPr>
                      <w:r w:rsidRPr="00D020D3">
                        <w:rPr>
                          <w:rFonts w:ascii="Times New Roman" w:hAnsi="Times New Roman" w:cs="Times New Roman"/>
                        </w:rPr>
                        <w:t>Crys Letona</w:t>
                      </w:r>
                    </w:p>
                    <w:p w14:paraId="602FAA5B" w14:textId="7611AB99" w:rsidR="00D020D3" w:rsidRPr="00D020D3" w:rsidRDefault="00D020D3" w:rsidP="00340F75">
                      <w:pPr>
                        <w:contextualSpacing/>
                        <w:rPr>
                          <w:rFonts w:ascii="Times New Roman" w:hAnsi="Times New Roman" w:cs="Times New Roman"/>
                        </w:rPr>
                      </w:pPr>
                      <w:r w:rsidRPr="00D020D3">
                        <w:rPr>
                          <w:rFonts w:ascii="Times New Roman" w:hAnsi="Times New Roman" w:cs="Times New Roman"/>
                        </w:rPr>
                        <w:t>National Law Center on Homelessness &amp; Poverty</w:t>
                      </w:r>
                    </w:p>
                    <w:p w14:paraId="701EDFE3" w14:textId="5DA2E79E" w:rsidR="00340F75" w:rsidRPr="00D020D3" w:rsidRDefault="008B70C3" w:rsidP="00340F75">
                      <w:pPr>
                        <w:contextualSpacing/>
                        <w:rPr>
                          <w:rFonts w:ascii="Times New Roman" w:hAnsi="Times New Roman" w:cs="Times New Roman"/>
                        </w:rPr>
                      </w:pPr>
                      <w:r w:rsidRPr="00D020D3">
                        <w:rPr>
                          <w:rFonts w:ascii="Times New Roman" w:hAnsi="Times New Roman" w:cs="Times New Roman"/>
                        </w:rPr>
                        <w:t>202-638-2535 ext. 1</w:t>
                      </w:r>
                      <w:r w:rsidR="00791EC6" w:rsidRPr="00D020D3">
                        <w:rPr>
                          <w:rFonts w:ascii="Times New Roman" w:hAnsi="Times New Roman" w:cs="Times New Roman"/>
                        </w:rPr>
                        <w:t>09</w:t>
                      </w:r>
                      <w:r w:rsidR="00E17EB2" w:rsidRPr="00D020D3">
                        <w:rPr>
                          <w:rFonts w:ascii="Times New Roman" w:hAnsi="Times New Roman" w:cs="Times New Roman"/>
                        </w:rPr>
                        <w:t xml:space="preserve">  </w:t>
                      </w:r>
                      <w:hyperlink r:id="rId12" w:history="1">
                        <w:r w:rsidR="00791EC6" w:rsidRPr="00D020D3">
                          <w:rPr>
                            <w:rStyle w:val="Hyperlink"/>
                            <w:rFonts w:ascii="Times New Roman" w:hAnsi="Times New Roman" w:cs="Times New Roman"/>
                          </w:rPr>
                          <w:t>cletona@nlchp.org</w:t>
                        </w:r>
                      </w:hyperlink>
                      <w:r w:rsidR="000E26CF" w:rsidRPr="00D020D3">
                        <w:rPr>
                          <w:rFonts w:ascii="Times New Roman" w:hAnsi="Times New Roman" w:cs="Times New Roman"/>
                        </w:rPr>
                        <w:t xml:space="preserve"> </w:t>
                      </w:r>
                    </w:p>
                    <w:p w14:paraId="6B7FF442" w14:textId="77777777" w:rsidR="00340F75" w:rsidRDefault="003F7D32"/>
                  </w:txbxContent>
                </v:textbox>
                <w10:wrap type="square" anchorx="margin"/>
              </v:shape>
            </w:pict>
          </mc:Fallback>
        </mc:AlternateContent>
      </w:r>
    </w:p>
    <w:p w14:paraId="399D0875" w14:textId="77777777" w:rsidR="004A44AC" w:rsidRDefault="004A44AC" w:rsidP="00340F75">
      <w:pPr>
        <w:jc w:val="both"/>
        <w:rPr>
          <w:rFonts w:ascii="Times New Roman" w:hAnsi="Times New Roman" w:cs="Times New Roman"/>
          <w:sz w:val="24"/>
          <w:szCs w:val="24"/>
        </w:rPr>
      </w:pPr>
    </w:p>
    <w:p w14:paraId="0685D7D2" w14:textId="77777777" w:rsidR="004A44AC" w:rsidRDefault="004A44AC" w:rsidP="00340F75">
      <w:pPr>
        <w:jc w:val="both"/>
        <w:rPr>
          <w:rFonts w:ascii="Times New Roman" w:hAnsi="Times New Roman" w:cs="Times New Roman"/>
          <w:sz w:val="24"/>
          <w:szCs w:val="24"/>
        </w:rPr>
      </w:pPr>
    </w:p>
    <w:p w14:paraId="0B40CF13" w14:textId="27BEAA7B" w:rsidR="00007914" w:rsidRPr="00007914" w:rsidRDefault="008B70C3" w:rsidP="00340F75">
      <w:pPr>
        <w:jc w:val="both"/>
        <w:rPr>
          <w:rFonts w:ascii="Times New Roman" w:hAnsi="Times New Roman" w:cs="Times New Roman"/>
          <w:sz w:val="24"/>
          <w:szCs w:val="24"/>
        </w:rPr>
      </w:pPr>
      <w:r w:rsidRPr="00007914">
        <w:rPr>
          <w:rFonts w:ascii="Times New Roman" w:hAnsi="Times New Roman" w:cs="Times New Roman"/>
          <w:sz w:val="24"/>
          <w:szCs w:val="24"/>
        </w:rPr>
        <w:t>FOR IMMEDIATE RELEASE</w:t>
      </w:r>
      <w:r>
        <w:rPr>
          <w:rFonts w:ascii="Times New Roman" w:hAnsi="Times New Roman" w:cs="Times New Roman"/>
          <w:sz w:val="24"/>
          <w:szCs w:val="24"/>
        </w:rPr>
        <w:t xml:space="preserve">                                                               </w:t>
      </w:r>
    </w:p>
    <w:p w14:paraId="065D07C7" w14:textId="77777777" w:rsidR="0006087D" w:rsidRDefault="00FD3698" w:rsidP="00340F75">
      <w:pPr>
        <w:jc w:val="both"/>
        <w:rPr>
          <w:rFonts w:ascii="Times New Roman" w:hAnsi="Times New Roman" w:cs="Times New Roman"/>
          <w:sz w:val="24"/>
          <w:szCs w:val="24"/>
        </w:rPr>
      </w:pPr>
    </w:p>
    <w:p w14:paraId="7C59A3CF" w14:textId="77777777" w:rsidR="0039766A" w:rsidRPr="004D1578" w:rsidRDefault="0039766A" w:rsidP="0039766A">
      <w:pPr>
        <w:jc w:val="center"/>
        <w:rPr>
          <w:rFonts w:ascii="Times New Roman" w:hAnsi="Times New Roman" w:cs="Times New Roman"/>
          <w:b/>
          <w:bCs/>
          <w:sz w:val="32"/>
          <w:szCs w:val="32"/>
        </w:rPr>
      </w:pPr>
      <w:r w:rsidRPr="004D1578">
        <w:rPr>
          <w:rFonts w:ascii="Times New Roman" w:hAnsi="Times New Roman" w:cs="Times New Roman"/>
          <w:b/>
          <w:bCs/>
          <w:sz w:val="32"/>
          <w:szCs w:val="32"/>
        </w:rPr>
        <w:t>CDC: Housing, Not Handcuffs Is the Way to Stop COVID-19 Amongst Homeless Populations</w:t>
      </w:r>
    </w:p>
    <w:p w14:paraId="15EE37C2" w14:textId="77777777" w:rsidR="0039766A" w:rsidRDefault="0039766A" w:rsidP="0039766A">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Advocates Hail First Step, Call for More Help</w:t>
      </w:r>
    </w:p>
    <w:p w14:paraId="5923CCDA" w14:textId="77777777" w:rsidR="00320A7D" w:rsidRDefault="00320A7D" w:rsidP="00634BEA">
      <w:pPr>
        <w:rPr>
          <w:rFonts w:ascii="Times New Roman" w:hAnsi="Times New Roman" w:cs="Times New Roman"/>
          <w:sz w:val="24"/>
          <w:szCs w:val="24"/>
        </w:rPr>
      </w:pPr>
    </w:p>
    <w:p w14:paraId="2E1DB333" w14:textId="2A8E1A8D" w:rsidR="00192DC8" w:rsidRDefault="007D52C1" w:rsidP="00634BEA">
      <w:pPr>
        <w:rPr>
          <w:rFonts w:ascii="Times New Roman" w:hAnsi="Times New Roman" w:cs="Times New Roman"/>
          <w:sz w:val="24"/>
          <w:szCs w:val="24"/>
        </w:rPr>
      </w:pPr>
      <w:r w:rsidRPr="00362496">
        <w:rPr>
          <w:rFonts w:ascii="Times New Roman" w:hAnsi="Times New Roman" w:cs="Times New Roman"/>
          <w:sz w:val="24"/>
          <w:szCs w:val="24"/>
        </w:rPr>
        <w:t>(</w:t>
      </w:r>
      <w:r w:rsidR="00250DD8" w:rsidRPr="00F91A5C">
        <w:rPr>
          <w:rFonts w:ascii="Times New Roman" w:hAnsi="Times New Roman" w:cs="Times New Roman"/>
          <w:color w:val="FF0000"/>
          <w:sz w:val="24"/>
          <w:szCs w:val="24"/>
        </w:rPr>
        <w:t>DATE</w:t>
      </w:r>
      <w:r w:rsidRPr="00362496">
        <w:rPr>
          <w:rFonts w:ascii="Times New Roman" w:hAnsi="Times New Roman" w:cs="Times New Roman"/>
          <w:sz w:val="24"/>
          <w:szCs w:val="24"/>
        </w:rPr>
        <w:t xml:space="preserve">, 2020, </w:t>
      </w:r>
      <w:r w:rsidR="00EF799E" w:rsidRPr="00865861">
        <w:rPr>
          <w:rFonts w:ascii="Times New Roman" w:eastAsia="Times New Roman" w:hAnsi="Times New Roman" w:cs="Times New Roman"/>
          <w:color w:val="FF0000"/>
          <w:sz w:val="24"/>
          <w:szCs w:val="24"/>
        </w:rPr>
        <w:t>[city], [state]</w:t>
      </w:r>
      <w:r w:rsidRPr="00362496">
        <w:rPr>
          <w:rFonts w:ascii="Times New Roman" w:hAnsi="Times New Roman" w:cs="Times New Roman"/>
          <w:sz w:val="24"/>
          <w:szCs w:val="24"/>
        </w:rPr>
        <w:t xml:space="preserve">) – </w:t>
      </w:r>
      <w:r w:rsidR="00320A7D">
        <w:rPr>
          <w:rFonts w:ascii="Times New Roman" w:eastAsia="Times New Roman" w:hAnsi="Times New Roman" w:cs="Times New Roman"/>
          <w:color w:val="000000"/>
          <w:sz w:val="24"/>
          <w:szCs w:val="24"/>
        </w:rPr>
        <w:t xml:space="preserve">Today, </w:t>
      </w:r>
      <w:r w:rsidR="00320A7D" w:rsidRPr="00865861">
        <w:rPr>
          <w:rFonts w:ascii="Times New Roman" w:eastAsia="Times New Roman" w:hAnsi="Times New Roman" w:cs="Times New Roman"/>
          <w:color w:val="FF0000"/>
          <w:sz w:val="24"/>
          <w:szCs w:val="24"/>
        </w:rPr>
        <w:t xml:space="preserve">[Local Organization(s)], </w:t>
      </w:r>
      <w:r w:rsidR="00320A7D">
        <w:rPr>
          <w:rFonts w:ascii="Times New Roman" w:eastAsia="Times New Roman" w:hAnsi="Times New Roman" w:cs="Times New Roman"/>
          <w:color w:val="000000"/>
          <w:sz w:val="24"/>
          <w:szCs w:val="24"/>
        </w:rPr>
        <w:t xml:space="preserve">in a letter nationally coordinated by the </w:t>
      </w:r>
      <w:hyperlink r:id="rId13" w:history="1">
        <w:r w:rsidR="00320A7D" w:rsidRPr="0048762C">
          <w:rPr>
            <w:rStyle w:val="Hyperlink"/>
            <w:rFonts w:ascii="Times New Roman" w:eastAsia="Times New Roman" w:hAnsi="Times New Roman" w:cs="Times New Roman"/>
            <w:sz w:val="24"/>
            <w:szCs w:val="24"/>
          </w:rPr>
          <w:t>National Law Center on Homelessness &amp; Poverty</w:t>
        </w:r>
      </w:hyperlink>
      <w:r w:rsidR="00320A7D">
        <w:rPr>
          <w:rFonts w:ascii="Times New Roman" w:eastAsia="Times New Roman" w:hAnsi="Times New Roman" w:cs="Times New Roman"/>
          <w:color w:val="000000"/>
          <w:sz w:val="24"/>
          <w:szCs w:val="24"/>
        </w:rPr>
        <w:t>,</w:t>
      </w:r>
      <w:r w:rsidR="000064C0">
        <w:rPr>
          <w:rFonts w:ascii="Times New Roman" w:eastAsia="Times New Roman" w:hAnsi="Times New Roman" w:cs="Times New Roman"/>
          <w:color w:val="000000"/>
          <w:sz w:val="24"/>
          <w:szCs w:val="24"/>
        </w:rPr>
        <w:t xml:space="preserve"> demanded </w:t>
      </w:r>
      <w:r w:rsidR="00263A97" w:rsidRPr="00865861">
        <w:rPr>
          <w:rFonts w:ascii="Times New Roman" w:eastAsia="Times New Roman" w:hAnsi="Times New Roman" w:cs="Times New Roman"/>
          <w:color w:val="FF0000"/>
          <w:sz w:val="24"/>
          <w:szCs w:val="24"/>
        </w:rPr>
        <w:t>[City]</w:t>
      </w:r>
      <w:r w:rsidR="00263A97">
        <w:rPr>
          <w:rFonts w:ascii="Times New Roman" w:eastAsia="Times New Roman" w:hAnsi="Times New Roman" w:cs="Times New Roman"/>
          <w:sz w:val="24"/>
          <w:szCs w:val="24"/>
        </w:rPr>
        <w:t xml:space="preserve"> follow the </w:t>
      </w:r>
      <w:r w:rsidR="00263A97">
        <w:rPr>
          <w:rFonts w:ascii="Times New Roman" w:hAnsi="Times New Roman" w:cs="Times New Roman"/>
          <w:sz w:val="24"/>
          <w:szCs w:val="24"/>
        </w:rPr>
        <w:t xml:space="preserve">Centers for Disease Control and Prevention (CDC) official </w:t>
      </w:r>
      <w:hyperlink r:id="rId14" w:history="1">
        <w:r w:rsidR="00263A97" w:rsidRPr="00721298">
          <w:rPr>
            <w:rStyle w:val="Hyperlink"/>
            <w:rFonts w:ascii="Times New Roman" w:hAnsi="Times New Roman" w:cs="Times New Roman"/>
            <w:sz w:val="24"/>
            <w:szCs w:val="24"/>
          </w:rPr>
          <w:t>guidance</w:t>
        </w:r>
      </w:hyperlink>
      <w:r w:rsidR="00263A97">
        <w:rPr>
          <w:rStyle w:val="Hyperlink"/>
          <w:rFonts w:ascii="Times New Roman" w:hAnsi="Times New Roman" w:cs="Times New Roman"/>
          <w:sz w:val="24"/>
          <w:szCs w:val="24"/>
        </w:rPr>
        <w:t xml:space="preserve"> </w:t>
      </w:r>
      <w:r w:rsidR="00263A97">
        <w:rPr>
          <w:rFonts w:ascii="Times New Roman" w:hAnsi="Times New Roman" w:cs="Times New Roman"/>
          <w:sz w:val="24"/>
          <w:szCs w:val="24"/>
        </w:rPr>
        <w:t xml:space="preserve">stating, </w:t>
      </w:r>
      <w:r w:rsidR="00263A97" w:rsidRPr="00E4076C">
        <w:rPr>
          <w:rFonts w:ascii="Times New Roman" w:hAnsi="Times New Roman" w:cs="Times New Roman"/>
          <w:sz w:val="24"/>
          <w:szCs w:val="24"/>
        </w:rPr>
        <w:t>“Unless individual housing units are available, do not clear encampments during community spread of COVID-19</w:t>
      </w:r>
      <w:r w:rsidR="00192DC8">
        <w:rPr>
          <w:rFonts w:ascii="Times New Roman" w:hAnsi="Times New Roman" w:cs="Times New Roman"/>
          <w:sz w:val="24"/>
          <w:szCs w:val="24"/>
        </w:rPr>
        <w:t>.</w:t>
      </w:r>
      <w:r w:rsidR="00FD3698">
        <w:rPr>
          <w:rFonts w:ascii="Times New Roman" w:hAnsi="Times New Roman" w:cs="Times New Roman"/>
          <w:sz w:val="24"/>
          <w:szCs w:val="24"/>
        </w:rPr>
        <w:t>”</w:t>
      </w:r>
    </w:p>
    <w:p w14:paraId="16D9AC85" w14:textId="289D50BE" w:rsidR="00634BEA" w:rsidRPr="007F13E8" w:rsidRDefault="00192DC8" w:rsidP="00634BEA">
      <w:pPr>
        <w:rPr>
          <w:rFonts w:ascii="Times New Roman" w:hAnsi="Times New Roman" w:cs="Times New Roman"/>
          <w:sz w:val="24"/>
          <w:szCs w:val="24"/>
        </w:rPr>
      </w:pPr>
      <w:r w:rsidRPr="00865861">
        <w:rPr>
          <w:rFonts w:ascii="Times New Roman" w:eastAsia="Times New Roman" w:hAnsi="Times New Roman" w:cs="Times New Roman"/>
          <w:color w:val="FF0000"/>
          <w:sz w:val="24"/>
          <w:szCs w:val="24"/>
        </w:rPr>
        <w:t>[Local Organization(s)]</w:t>
      </w:r>
      <w:r w:rsidR="00D14A90" w:rsidRPr="00D14A90">
        <w:rPr>
          <w:rFonts w:ascii="Times New Roman" w:eastAsia="Times New Roman" w:hAnsi="Times New Roman" w:cs="Times New Roman"/>
          <w:sz w:val="24"/>
          <w:szCs w:val="24"/>
        </w:rPr>
        <w:t>,</w:t>
      </w:r>
      <w:r w:rsidR="00D14A90">
        <w:rPr>
          <w:rFonts w:ascii="Times New Roman" w:eastAsia="Times New Roman" w:hAnsi="Times New Roman" w:cs="Times New Roman"/>
          <w:color w:val="FF0000"/>
          <w:sz w:val="24"/>
          <w:szCs w:val="24"/>
        </w:rPr>
        <w:t xml:space="preserve"> </w:t>
      </w:r>
      <w:r w:rsidR="00D14A90">
        <w:rPr>
          <w:rFonts w:ascii="Times New Roman" w:eastAsia="Times New Roman" w:hAnsi="Times New Roman" w:cs="Times New Roman"/>
          <w:sz w:val="24"/>
          <w:szCs w:val="24"/>
        </w:rPr>
        <w:t>the Law Center</w:t>
      </w:r>
      <w:r w:rsidR="00FD3698">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other</w:t>
      </w:r>
      <w:r w:rsidRPr="00865861">
        <w:rPr>
          <w:rFonts w:ascii="Times New Roman" w:eastAsia="Times New Roman" w:hAnsi="Times New Roman" w:cs="Times New Roman"/>
          <w:color w:val="FF0000"/>
          <w:sz w:val="24"/>
          <w:szCs w:val="24"/>
        </w:rPr>
        <w:t xml:space="preserve"> </w:t>
      </w:r>
      <w:hyperlink r:id="rId15" w:history="1">
        <w:r w:rsidR="00634BEA" w:rsidRPr="002D2DF3">
          <w:rPr>
            <w:rStyle w:val="Hyperlink"/>
            <w:rFonts w:ascii="Times New Roman" w:hAnsi="Times New Roman" w:cs="Times New Roman"/>
            <w:sz w:val="24"/>
            <w:szCs w:val="24"/>
          </w:rPr>
          <w:t>Housing Not Handcuffs</w:t>
        </w:r>
      </w:hyperlink>
      <w:r w:rsidR="00634BEA">
        <w:rPr>
          <w:rFonts w:ascii="Times New Roman" w:hAnsi="Times New Roman" w:cs="Times New Roman"/>
          <w:sz w:val="24"/>
          <w:szCs w:val="24"/>
        </w:rPr>
        <w:t xml:space="preserve"> Campaign members agree with the outlined recommendations and are grateful that the CDC has laid out actions that will help, not harm, people experiencing homelessness.</w:t>
      </w:r>
      <w:r w:rsidR="00E9101E">
        <w:rPr>
          <w:rFonts w:ascii="Times New Roman" w:hAnsi="Times New Roman" w:cs="Times New Roman"/>
          <w:sz w:val="24"/>
          <w:szCs w:val="24"/>
        </w:rPr>
        <w:t xml:space="preserve"> Now, we call on </w:t>
      </w:r>
      <w:r w:rsidR="007F13E8" w:rsidRPr="005E492F">
        <w:rPr>
          <w:rFonts w:ascii="Times New Roman" w:eastAsia="Times New Roman" w:hAnsi="Times New Roman" w:cs="Times New Roman"/>
          <w:color w:val="FF0000"/>
          <w:sz w:val="24"/>
          <w:szCs w:val="24"/>
        </w:rPr>
        <w:t>[City]</w:t>
      </w:r>
      <w:r w:rsidR="007F13E8">
        <w:rPr>
          <w:rFonts w:ascii="Times New Roman" w:eastAsia="Times New Roman" w:hAnsi="Times New Roman" w:cs="Times New Roman"/>
          <w:sz w:val="24"/>
          <w:szCs w:val="24"/>
        </w:rPr>
        <w:t xml:space="preserve"> to </w:t>
      </w:r>
      <w:r w:rsidR="00C11B8F">
        <w:rPr>
          <w:rFonts w:ascii="Times New Roman" w:hAnsi="Times New Roman" w:cs="Times New Roman"/>
          <w:shd w:val="clear" w:color="auto" w:fill="FFFFFF"/>
        </w:rPr>
        <w:t xml:space="preserve">immediately stop </w:t>
      </w:r>
      <w:r w:rsidR="00D14A90" w:rsidRPr="00D14A90">
        <w:rPr>
          <w:rFonts w:ascii="Times New Roman" w:hAnsi="Times New Roman" w:cs="Times New Roman"/>
          <w:color w:val="FF0000"/>
          <w:shd w:val="clear" w:color="auto" w:fill="FFFFFF"/>
        </w:rPr>
        <w:t>[</w:t>
      </w:r>
      <w:r w:rsidR="00C11B8F" w:rsidRPr="00D14A90">
        <w:rPr>
          <w:rFonts w:ascii="Times New Roman" w:eastAsia="Times New Roman" w:hAnsi="Times New Roman" w:cs="Times New Roman"/>
          <w:color w:val="FF0000"/>
          <w:sz w:val="24"/>
          <w:szCs w:val="24"/>
        </w:rPr>
        <w:t>arresting unhoused people for resting and sheltering in public space and conducting sweeps of homeless encampments</w:t>
      </w:r>
      <w:r w:rsidR="00D14A90" w:rsidRPr="00D14A90">
        <w:rPr>
          <w:rFonts w:ascii="Times New Roman" w:eastAsia="Times New Roman" w:hAnsi="Times New Roman" w:cs="Times New Roman"/>
          <w:color w:val="FF0000"/>
          <w:sz w:val="24"/>
          <w:szCs w:val="24"/>
        </w:rPr>
        <w:t xml:space="preserve"> (</w:t>
      </w:r>
      <w:r w:rsidR="00D14A90">
        <w:rPr>
          <w:rFonts w:ascii="Times New Roman" w:eastAsia="Times New Roman" w:hAnsi="Times New Roman" w:cs="Times New Roman"/>
          <w:color w:val="FF0000"/>
          <w:sz w:val="24"/>
          <w:szCs w:val="24"/>
        </w:rPr>
        <w:t>and</w:t>
      </w:r>
      <w:r w:rsidR="00D14A90" w:rsidRPr="00D14A90">
        <w:rPr>
          <w:rFonts w:ascii="Times New Roman" w:eastAsia="Times New Roman" w:hAnsi="Times New Roman" w:cs="Times New Roman"/>
          <w:color w:val="FF0000"/>
          <w:sz w:val="24"/>
          <w:szCs w:val="24"/>
        </w:rPr>
        <w:t xml:space="preserve"> other local practices</w:t>
      </w:r>
      <w:r w:rsidR="00D14A90">
        <w:rPr>
          <w:rFonts w:ascii="Times New Roman" w:eastAsia="Times New Roman" w:hAnsi="Times New Roman" w:cs="Times New Roman"/>
          <w:color w:val="FF0000"/>
          <w:sz w:val="24"/>
          <w:szCs w:val="24"/>
        </w:rPr>
        <w:t xml:space="preserve"> if any)</w:t>
      </w:r>
      <w:r w:rsidR="00D14A90" w:rsidRPr="00D14A90">
        <w:rPr>
          <w:rFonts w:ascii="Times New Roman" w:eastAsia="Times New Roman" w:hAnsi="Times New Roman" w:cs="Times New Roman"/>
          <w:color w:val="FF0000"/>
          <w:sz w:val="24"/>
          <w:szCs w:val="24"/>
        </w:rPr>
        <w:t>]</w:t>
      </w:r>
      <w:r w:rsidR="00C11B8F" w:rsidRPr="00D14A90">
        <w:rPr>
          <w:rFonts w:ascii="Times New Roman" w:eastAsia="Times New Roman" w:hAnsi="Times New Roman" w:cs="Times New Roman"/>
          <w:color w:val="FF0000"/>
          <w:sz w:val="24"/>
          <w:szCs w:val="24"/>
        </w:rPr>
        <w:t xml:space="preserve"> </w:t>
      </w:r>
      <w:r w:rsidR="00C11B8F">
        <w:rPr>
          <w:rFonts w:ascii="Times New Roman" w:eastAsia="Times New Roman" w:hAnsi="Times New Roman" w:cs="Times New Roman"/>
          <w:sz w:val="24"/>
          <w:szCs w:val="24"/>
        </w:rPr>
        <w:t>to comply with these guidelines.</w:t>
      </w:r>
      <w:r w:rsidR="00D14A90">
        <w:rPr>
          <w:rFonts w:ascii="Times New Roman" w:eastAsia="Times New Roman" w:hAnsi="Times New Roman" w:cs="Times New Roman"/>
          <w:sz w:val="24"/>
          <w:szCs w:val="24"/>
        </w:rPr>
        <w:t xml:space="preserve"> The federal CARES Act devotes $4 billion for homeless Emergency Service Grants, $5 billion for Community Development Block Grants, and $150 billion for general community relief funds, all of which could be used for hotel rooms for people experiencing homelessness, and all of which allow any expense incurred since the beginning of the COVID-19 crisis to be reimbursed. </w:t>
      </w:r>
    </w:p>
    <w:p w14:paraId="37BC1F4B" w14:textId="2B6C01FF" w:rsidR="00634BEA" w:rsidRDefault="00634BEA" w:rsidP="00634BEA">
      <w:pPr>
        <w:rPr>
          <w:rFonts w:ascii="Times New Roman" w:hAnsi="Times New Roman" w:cs="Times New Roman"/>
          <w:sz w:val="24"/>
          <w:szCs w:val="24"/>
        </w:rPr>
      </w:pPr>
      <w:r w:rsidRPr="00E4076C">
        <w:rPr>
          <w:rFonts w:ascii="Times New Roman" w:hAnsi="Times New Roman" w:cs="Times New Roman"/>
          <w:sz w:val="24"/>
          <w:szCs w:val="24"/>
        </w:rPr>
        <w:t xml:space="preserve">“We thank the CDC for emphasizing that from a public health perspective, stopping sweeps of homeless encampments and providing housing, or at least sanitation for encampments, is a necessary immediate step in addressing the COVID-19 crisis,” said Maria Foscarinis, </w:t>
      </w:r>
      <w:r>
        <w:rPr>
          <w:rFonts w:ascii="Times New Roman" w:hAnsi="Times New Roman" w:cs="Times New Roman"/>
          <w:sz w:val="24"/>
          <w:szCs w:val="24"/>
        </w:rPr>
        <w:t>E</w:t>
      </w:r>
      <w:r w:rsidRPr="00E4076C">
        <w:rPr>
          <w:rFonts w:ascii="Times New Roman" w:hAnsi="Times New Roman" w:cs="Times New Roman"/>
          <w:sz w:val="24"/>
          <w:szCs w:val="24"/>
        </w:rPr>
        <w:t xml:space="preserve">xecutive </w:t>
      </w:r>
      <w:r>
        <w:rPr>
          <w:rFonts w:ascii="Times New Roman" w:hAnsi="Times New Roman" w:cs="Times New Roman"/>
          <w:sz w:val="24"/>
          <w:szCs w:val="24"/>
        </w:rPr>
        <w:t>D</w:t>
      </w:r>
      <w:r w:rsidRPr="00E4076C">
        <w:rPr>
          <w:rFonts w:ascii="Times New Roman" w:hAnsi="Times New Roman" w:cs="Times New Roman"/>
          <w:sz w:val="24"/>
          <w:szCs w:val="24"/>
        </w:rPr>
        <w:t xml:space="preserve">irector at the </w:t>
      </w:r>
      <w:r>
        <w:rPr>
          <w:rFonts w:ascii="Times New Roman" w:hAnsi="Times New Roman" w:cs="Times New Roman"/>
          <w:sz w:val="24"/>
          <w:szCs w:val="24"/>
        </w:rPr>
        <w:t>Law Center</w:t>
      </w:r>
      <w:r w:rsidRPr="00E4076C">
        <w:rPr>
          <w:rFonts w:ascii="Times New Roman" w:hAnsi="Times New Roman" w:cs="Times New Roman"/>
          <w:sz w:val="24"/>
          <w:szCs w:val="24"/>
        </w:rPr>
        <w:t>. “</w:t>
      </w:r>
      <w:r w:rsidR="00682E58">
        <w:rPr>
          <w:rFonts w:ascii="Times New Roman" w:hAnsi="Times New Roman" w:cs="Times New Roman"/>
          <w:sz w:val="24"/>
          <w:szCs w:val="24"/>
        </w:rPr>
        <w:t xml:space="preserve">Now that the federal government has enacted the CARES Act, </w:t>
      </w:r>
      <w:r w:rsidR="00436B90">
        <w:rPr>
          <w:rFonts w:ascii="Times New Roman" w:hAnsi="Times New Roman" w:cs="Times New Roman"/>
          <w:sz w:val="24"/>
          <w:szCs w:val="24"/>
        </w:rPr>
        <w:t xml:space="preserve">local governments have the funding to do what is right for their communities—there are no more excuses.” </w:t>
      </w:r>
    </w:p>
    <w:p w14:paraId="5DC73FC4" w14:textId="2F21C0B9" w:rsidR="008874B1" w:rsidRDefault="00FD1ACD" w:rsidP="00D14A90">
      <w:pPr>
        <w:spacing w:after="0" w:line="240" w:lineRule="auto"/>
        <w:rPr>
          <w:rFonts w:ascii="Times New Roman" w:eastAsia="Times New Roman" w:hAnsi="Times New Roman" w:cs="Times New Roman"/>
          <w:color w:val="FF0000"/>
          <w:sz w:val="24"/>
          <w:szCs w:val="24"/>
        </w:rPr>
      </w:pPr>
      <w:r w:rsidRPr="005E492F">
        <w:rPr>
          <w:rFonts w:ascii="Times New Roman" w:eastAsia="Times New Roman" w:hAnsi="Times New Roman" w:cs="Times New Roman"/>
          <w:color w:val="FF0000"/>
          <w:sz w:val="24"/>
          <w:szCs w:val="24"/>
        </w:rPr>
        <w:t xml:space="preserve">[Insert 1-2 sentences with facts about your city’s </w:t>
      </w:r>
      <w:r w:rsidR="003B6F9E">
        <w:rPr>
          <w:rFonts w:ascii="Times New Roman" w:eastAsia="Times New Roman" w:hAnsi="Times New Roman" w:cs="Times New Roman"/>
          <w:color w:val="FF0000"/>
          <w:sz w:val="24"/>
          <w:szCs w:val="24"/>
        </w:rPr>
        <w:t>sweeps or criminalization</w:t>
      </w:r>
      <w:r w:rsidR="00D308C8">
        <w:rPr>
          <w:rFonts w:ascii="Times New Roman" w:eastAsia="Times New Roman" w:hAnsi="Times New Roman" w:cs="Times New Roman"/>
          <w:color w:val="FF0000"/>
          <w:sz w:val="24"/>
          <w:szCs w:val="24"/>
        </w:rPr>
        <w:t xml:space="preserve"> ordinances, with a quote about the harm </w:t>
      </w:r>
      <w:r w:rsidR="00AC6AE1">
        <w:rPr>
          <w:rFonts w:ascii="Times New Roman" w:eastAsia="Times New Roman" w:hAnsi="Times New Roman" w:cs="Times New Roman"/>
          <w:color w:val="FF0000"/>
          <w:sz w:val="24"/>
          <w:szCs w:val="24"/>
        </w:rPr>
        <w:t xml:space="preserve">caused, e.g. “We have been calling on [City] to </w:t>
      </w:r>
      <w:r w:rsidR="007772C5">
        <w:rPr>
          <w:rFonts w:ascii="Times New Roman" w:eastAsia="Times New Roman" w:hAnsi="Times New Roman" w:cs="Times New Roman"/>
          <w:color w:val="FF0000"/>
          <w:sz w:val="24"/>
          <w:szCs w:val="24"/>
        </w:rPr>
        <w:t>cease the inhumane, ineffective, and expensive enforcement of such arcane laws,</w:t>
      </w:r>
      <w:r w:rsidR="00294594">
        <w:rPr>
          <w:rFonts w:ascii="Times New Roman" w:eastAsia="Times New Roman" w:hAnsi="Times New Roman" w:cs="Times New Roman"/>
          <w:color w:val="FF0000"/>
          <w:sz w:val="24"/>
          <w:szCs w:val="24"/>
        </w:rPr>
        <w:t>”</w:t>
      </w:r>
      <w:r w:rsidR="00E86E67">
        <w:rPr>
          <w:rFonts w:ascii="Times New Roman" w:eastAsia="Times New Roman" w:hAnsi="Times New Roman" w:cs="Times New Roman"/>
          <w:color w:val="FF0000"/>
          <w:sz w:val="24"/>
          <w:szCs w:val="24"/>
        </w:rPr>
        <w:t xml:space="preserve"> said</w:t>
      </w:r>
      <w:r w:rsidR="00294594">
        <w:rPr>
          <w:rFonts w:ascii="Times New Roman" w:eastAsia="Times New Roman" w:hAnsi="Times New Roman" w:cs="Times New Roman"/>
          <w:color w:val="FF0000"/>
          <w:sz w:val="24"/>
          <w:szCs w:val="24"/>
        </w:rPr>
        <w:t xml:space="preserve"> </w:t>
      </w:r>
      <w:r w:rsidR="00294594" w:rsidRPr="005E492F">
        <w:rPr>
          <w:rFonts w:ascii="Times New Roman" w:eastAsia="Times New Roman" w:hAnsi="Times New Roman" w:cs="Times New Roman"/>
          <w:color w:val="FF0000"/>
          <w:sz w:val="24"/>
          <w:szCs w:val="24"/>
        </w:rPr>
        <w:t>[name], [position] at [Local Org].</w:t>
      </w:r>
      <w:r w:rsidR="00294594">
        <w:rPr>
          <w:rFonts w:ascii="Times New Roman" w:eastAsia="Times New Roman" w:hAnsi="Times New Roman" w:cs="Times New Roman"/>
          <w:color w:val="FF0000"/>
          <w:sz w:val="24"/>
          <w:szCs w:val="24"/>
        </w:rPr>
        <w:t xml:space="preserve"> “</w:t>
      </w:r>
      <w:r w:rsidR="00E86E67">
        <w:rPr>
          <w:rFonts w:ascii="Times New Roman" w:eastAsia="Times New Roman" w:hAnsi="Times New Roman" w:cs="Times New Roman"/>
          <w:color w:val="FF0000"/>
          <w:sz w:val="24"/>
          <w:szCs w:val="24"/>
        </w:rPr>
        <w:t>But now, i</w:t>
      </w:r>
      <w:r w:rsidR="007F6ECA">
        <w:rPr>
          <w:rFonts w:ascii="Times New Roman" w:eastAsia="Times New Roman" w:hAnsi="Times New Roman" w:cs="Times New Roman"/>
          <w:color w:val="FF0000"/>
          <w:sz w:val="24"/>
          <w:szCs w:val="24"/>
        </w:rPr>
        <w:t xml:space="preserve">f </w:t>
      </w:r>
      <w:r w:rsidR="00E86E67">
        <w:rPr>
          <w:rFonts w:ascii="Times New Roman" w:eastAsia="Times New Roman" w:hAnsi="Times New Roman" w:cs="Times New Roman"/>
          <w:color w:val="FF0000"/>
          <w:sz w:val="24"/>
          <w:szCs w:val="24"/>
        </w:rPr>
        <w:t>our city</w:t>
      </w:r>
      <w:r w:rsidR="007F6ECA">
        <w:rPr>
          <w:rFonts w:ascii="Times New Roman" w:eastAsia="Times New Roman" w:hAnsi="Times New Roman" w:cs="Times New Roman"/>
          <w:color w:val="FF0000"/>
          <w:sz w:val="24"/>
          <w:szCs w:val="24"/>
        </w:rPr>
        <w:t xml:space="preserve"> do</w:t>
      </w:r>
      <w:r w:rsidR="00E86E67">
        <w:rPr>
          <w:rFonts w:ascii="Times New Roman" w:eastAsia="Times New Roman" w:hAnsi="Times New Roman" w:cs="Times New Roman"/>
          <w:color w:val="FF0000"/>
          <w:sz w:val="24"/>
          <w:szCs w:val="24"/>
        </w:rPr>
        <w:t>es</w:t>
      </w:r>
      <w:r w:rsidR="007F6ECA">
        <w:rPr>
          <w:rFonts w:ascii="Times New Roman" w:eastAsia="Times New Roman" w:hAnsi="Times New Roman" w:cs="Times New Roman"/>
          <w:color w:val="FF0000"/>
          <w:sz w:val="24"/>
          <w:szCs w:val="24"/>
        </w:rPr>
        <w:t xml:space="preserve"> not </w:t>
      </w:r>
      <w:r w:rsidR="00F812E4">
        <w:rPr>
          <w:rFonts w:ascii="Times New Roman" w:eastAsia="Times New Roman" w:hAnsi="Times New Roman" w:cs="Times New Roman"/>
          <w:color w:val="FF0000"/>
          <w:sz w:val="24"/>
          <w:szCs w:val="24"/>
        </w:rPr>
        <w:t>follow the recommendations of public health officials and the CDC, t</w:t>
      </w:r>
      <w:r w:rsidR="00AE39F5">
        <w:rPr>
          <w:rFonts w:ascii="Times New Roman" w:eastAsia="Times New Roman" w:hAnsi="Times New Roman" w:cs="Times New Roman"/>
          <w:color w:val="FF0000"/>
          <w:sz w:val="24"/>
          <w:szCs w:val="24"/>
        </w:rPr>
        <w:t>his is a life or death situation that cannot be ignored.</w:t>
      </w:r>
      <w:r w:rsidR="00DD4A78">
        <w:rPr>
          <w:rFonts w:ascii="Times New Roman" w:eastAsia="Times New Roman" w:hAnsi="Times New Roman" w:cs="Times New Roman"/>
          <w:color w:val="FF0000"/>
          <w:sz w:val="24"/>
          <w:szCs w:val="24"/>
        </w:rPr>
        <w:t xml:space="preserve">” </w:t>
      </w:r>
      <w:r w:rsidR="007F4203" w:rsidRPr="005E492F">
        <w:rPr>
          <w:rFonts w:ascii="Times New Roman" w:eastAsia="Times New Roman" w:hAnsi="Times New Roman" w:cs="Times New Roman"/>
          <w:color w:val="FF0000"/>
          <w:sz w:val="24"/>
          <w:szCs w:val="24"/>
        </w:rPr>
        <w:t>(Feel free to come up with your own language).]</w:t>
      </w:r>
    </w:p>
    <w:p w14:paraId="3CEB55E5" w14:textId="77777777" w:rsidR="00D14A90" w:rsidRPr="00D308C8" w:rsidRDefault="00D14A90" w:rsidP="00D14A90">
      <w:pPr>
        <w:spacing w:after="0" w:line="240" w:lineRule="auto"/>
        <w:rPr>
          <w:rFonts w:ascii="Times New Roman" w:eastAsia="Times New Roman" w:hAnsi="Times New Roman" w:cs="Times New Roman"/>
          <w:color w:val="FF0000"/>
          <w:sz w:val="24"/>
          <w:szCs w:val="24"/>
        </w:rPr>
      </w:pPr>
    </w:p>
    <w:p w14:paraId="3C4E3726" w14:textId="7EA8E232" w:rsidR="008874B1" w:rsidRDefault="008874B1" w:rsidP="00634BEA">
      <w:pPr>
        <w:rPr>
          <w:rFonts w:ascii="Times New Roman" w:hAnsi="Times New Roman" w:cs="Times New Roman"/>
          <w:sz w:val="24"/>
          <w:szCs w:val="24"/>
        </w:rPr>
      </w:pPr>
      <w:r>
        <w:rPr>
          <w:rFonts w:ascii="Times New Roman" w:hAnsi="Times New Roman" w:cs="Times New Roman"/>
          <w:sz w:val="24"/>
          <w:szCs w:val="24"/>
        </w:rPr>
        <w:lastRenderedPageBreak/>
        <w:t xml:space="preserve">“This isn’t just about people experiencing homelessness,” emphasized Eric Tars, Legal Director at the Law Center. “People experiencing homelessness are two to four times more likely to need intensive care if they become infected with COVID-19, so if you don’t want a homeless individual in that ICU bed when your grandmother needs it, you need to make sure they have a hotel bed </w:t>
      </w:r>
      <w:r w:rsidRPr="008874B1">
        <w:rPr>
          <w:rFonts w:ascii="Times New Roman" w:hAnsi="Times New Roman" w:cs="Times New Roman"/>
          <w:i/>
          <w:iCs/>
          <w:sz w:val="24"/>
          <w:szCs w:val="24"/>
        </w:rPr>
        <w:t>now</w:t>
      </w:r>
      <w:r>
        <w:rPr>
          <w:rFonts w:ascii="Times New Roman" w:hAnsi="Times New Roman" w:cs="Times New Roman"/>
          <w:sz w:val="24"/>
          <w:szCs w:val="24"/>
        </w:rPr>
        <w:t xml:space="preserve"> so they have the best chance of staying healthy.”</w:t>
      </w:r>
    </w:p>
    <w:p w14:paraId="3D6702B6" w14:textId="663C8F31" w:rsidR="00634BEA" w:rsidRPr="00E4076C" w:rsidRDefault="00634BEA" w:rsidP="00634BEA">
      <w:pPr>
        <w:rPr>
          <w:rFonts w:ascii="Times New Roman" w:hAnsi="Times New Roman" w:cs="Times New Roman"/>
          <w:color w:val="000000"/>
          <w:sz w:val="24"/>
          <w:szCs w:val="24"/>
        </w:rPr>
      </w:pPr>
      <w:r w:rsidRPr="00E4076C">
        <w:rPr>
          <w:rFonts w:ascii="Times New Roman" w:hAnsi="Times New Roman" w:cs="Times New Roman"/>
          <w:sz w:val="24"/>
          <w:szCs w:val="24"/>
        </w:rPr>
        <w:t xml:space="preserve">The CDC Guidance is available here: </w:t>
      </w:r>
      <w:hyperlink r:id="rId16" w:tgtFrame="_blank" w:history="1">
        <w:r w:rsidRPr="00E4076C">
          <w:rPr>
            <w:rStyle w:val="Hyperlink"/>
            <w:rFonts w:ascii="Times New Roman" w:hAnsi="Times New Roman" w:cs="Times New Roman"/>
            <w:color w:val="2121FF"/>
            <w:sz w:val="24"/>
            <w:szCs w:val="24"/>
          </w:rPr>
          <w:t>https://www.cdc.gov/coronavirus/2019-ncov/community/homeless-shelters/unsheltered-homelessness.html</w:t>
        </w:r>
      </w:hyperlink>
      <w:r>
        <w:rPr>
          <w:rStyle w:val="Hyperlink"/>
          <w:rFonts w:ascii="Times New Roman" w:hAnsi="Times New Roman" w:cs="Times New Roman"/>
          <w:color w:val="2121FF"/>
          <w:sz w:val="24"/>
          <w:szCs w:val="24"/>
        </w:rPr>
        <w:t>.</w:t>
      </w:r>
    </w:p>
    <w:p w14:paraId="2DD72FC0" w14:textId="7FC07F1E" w:rsidR="00FD32AD" w:rsidRPr="00E4076C" w:rsidRDefault="00FD32AD" w:rsidP="00634BEA">
      <w:pPr>
        <w:rPr>
          <w:rFonts w:ascii="Times New Roman" w:hAnsi="Times New Roman" w:cs="Times New Roman"/>
          <w:color w:val="000000"/>
          <w:sz w:val="24"/>
          <w:szCs w:val="24"/>
        </w:rPr>
      </w:pPr>
      <w:r w:rsidRPr="00E4076C">
        <w:rPr>
          <w:rFonts w:ascii="Times New Roman" w:hAnsi="Times New Roman" w:cs="Times New Roman"/>
          <w:color w:val="000000"/>
          <w:sz w:val="24"/>
          <w:szCs w:val="24"/>
        </w:rPr>
        <w:t xml:space="preserve">The Law Center’s recommendations </w:t>
      </w:r>
      <w:r w:rsidR="00355432">
        <w:rPr>
          <w:rFonts w:ascii="Times New Roman" w:hAnsi="Times New Roman" w:cs="Times New Roman"/>
          <w:color w:val="000000"/>
          <w:sz w:val="24"/>
          <w:szCs w:val="24"/>
        </w:rPr>
        <w:t xml:space="preserve">for protecting and serving people experiencing people experiencing homelessness during this crisis, </w:t>
      </w:r>
      <w:r w:rsidRPr="00E4076C">
        <w:rPr>
          <w:rFonts w:ascii="Times New Roman" w:hAnsi="Times New Roman" w:cs="Times New Roman"/>
          <w:color w:val="000000"/>
          <w:sz w:val="24"/>
          <w:szCs w:val="24"/>
        </w:rPr>
        <w:t>a</w:t>
      </w:r>
      <w:r w:rsidR="00355432">
        <w:rPr>
          <w:rFonts w:ascii="Times New Roman" w:hAnsi="Times New Roman" w:cs="Times New Roman"/>
          <w:color w:val="000000"/>
          <w:sz w:val="24"/>
          <w:szCs w:val="24"/>
        </w:rPr>
        <w:t>s well as</w:t>
      </w:r>
      <w:r w:rsidRPr="00E4076C">
        <w:rPr>
          <w:rFonts w:ascii="Times New Roman" w:hAnsi="Times New Roman" w:cs="Times New Roman"/>
          <w:color w:val="000000"/>
          <w:sz w:val="24"/>
          <w:szCs w:val="24"/>
        </w:rPr>
        <w:t xml:space="preserve"> other best practices from across the country</w:t>
      </w:r>
      <w:r w:rsidR="00355432">
        <w:rPr>
          <w:rFonts w:ascii="Times New Roman" w:hAnsi="Times New Roman" w:cs="Times New Roman"/>
          <w:color w:val="000000"/>
          <w:sz w:val="24"/>
          <w:szCs w:val="24"/>
        </w:rPr>
        <w:t>,</w:t>
      </w:r>
      <w:r w:rsidRPr="00E4076C">
        <w:rPr>
          <w:rFonts w:ascii="Times New Roman" w:hAnsi="Times New Roman" w:cs="Times New Roman"/>
          <w:color w:val="000000"/>
          <w:sz w:val="24"/>
          <w:szCs w:val="24"/>
        </w:rPr>
        <w:t xml:space="preserve"> are available here: </w:t>
      </w:r>
      <w:hyperlink r:id="rId17" w:history="1">
        <w:r w:rsidRPr="00E4076C">
          <w:rPr>
            <w:rStyle w:val="Hyperlink"/>
            <w:rFonts w:ascii="Times New Roman" w:hAnsi="Times New Roman" w:cs="Times New Roman"/>
            <w:sz w:val="24"/>
            <w:szCs w:val="24"/>
          </w:rPr>
          <w:t>https://nlchp.org/coronavirus/</w:t>
        </w:r>
      </w:hyperlink>
      <w:r w:rsidRPr="00E4076C">
        <w:rPr>
          <w:rFonts w:ascii="Times New Roman" w:hAnsi="Times New Roman" w:cs="Times New Roman"/>
          <w:color w:val="000000"/>
          <w:sz w:val="24"/>
          <w:szCs w:val="24"/>
        </w:rPr>
        <w:t xml:space="preserve">. </w:t>
      </w:r>
    </w:p>
    <w:p w14:paraId="29BD63A7" w14:textId="3DEC0698" w:rsidR="00691354" w:rsidRPr="00F118E9" w:rsidRDefault="008B70C3" w:rsidP="00FD32AD">
      <w:pPr>
        <w:jc w:val="center"/>
        <w:rPr>
          <w:rFonts w:ascii="Times New Roman" w:hAnsi="Times New Roman" w:cs="Times New Roman"/>
        </w:rPr>
      </w:pPr>
      <w:r w:rsidRPr="00F118E9">
        <w:rPr>
          <w:rFonts w:ascii="Times New Roman" w:hAnsi="Times New Roman" w:cs="Times New Roman"/>
        </w:rPr>
        <w:t>###</w:t>
      </w:r>
    </w:p>
    <w:p w14:paraId="61A4CD8A" w14:textId="362F415F" w:rsidR="00691354" w:rsidRDefault="008B70C3" w:rsidP="00340F75">
      <w:pPr>
        <w:spacing w:after="0" w:line="240" w:lineRule="auto"/>
        <w:jc w:val="both"/>
        <w:rPr>
          <w:rFonts w:ascii="Times New Roman" w:hAnsi="Times New Roman" w:cs="Times New Roman"/>
          <w:i/>
          <w:color w:val="000000"/>
        </w:rPr>
      </w:pPr>
      <w:r w:rsidRPr="00F118E9">
        <w:rPr>
          <w:rFonts w:ascii="Times New Roman" w:hAnsi="Times New Roman" w:cs="Times New Roman"/>
          <w:i/>
          <w:color w:val="000000"/>
        </w:rPr>
        <w:t xml:space="preserve">The </w:t>
      </w:r>
      <w:hyperlink r:id="rId18" w:history="1">
        <w:r w:rsidRPr="00F118E9">
          <w:rPr>
            <w:rStyle w:val="Hyperlink"/>
            <w:rFonts w:ascii="Times New Roman" w:hAnsi="Times New Roman" w:cs="Times New Roman"/>
            <w:i/>
          </w:rPr>
          <w:t>National Law Center on Homelessness &amp; Poverty</w:t>
        </w:r>
      </w:hyperlink>
      <w:r w:rsidRPr="00F118E9">
        <w:rPr>
          <w:rFonts w:ascii="Times New Roman" w:hAnsi="Times New Roman" w:cs="Times New Roman"/>
          <w:i/>
          <w:color w:val="000000"/>
        </w:rPr>
        <w:t xml:space="preserve"> (the Law Center) is the only national organization dedicated solely to using the power of the law to prevent and end homelessness. With the support of a large network of pro bono lawyers, we address the immediate and long-term needs of people who are homeless or at risk through outreach and training, advocacy, impact litigation, and public education.</w:t>
      </w:r>
    </w:p>
    <w:p w14:paraId="4DEBA3C4" w14:textId="63F67044" w:rsidR="00FD3698" w:rsidRDefault="00FD3698" w:rsidP="00340F75">
      <w:pPr>
        <w:spacing w:after="0" w:line="240" w:lineRule="auto"/>
        <w:jc w:val="both"/>
        <w:rPr>
          <w:rFonts w:ascii="Times New Roman" w:hAnsi="Times New Roman" w:cs="Times New Roman"/>
          <w:i/>
          <w:color w:val="000000"/>
        </w:rPr>
      </w:pPr>
    </w:p>
    <w:p w14:paraId="003DC749" w14:textId="73967C81" w:rsidR="00FD3698" w:rsidRPr="00FD3698" w:rsidRDefault="00FD3698" w:rsidP="00340F75">
      <w:pPr>
        <w:spacing w:after="0" w:line="240" w:lineRule="auto"/>
        <w:jc w:val="both"/>
        <w:rPr>
          <w:rFonts w:ascii="Times New Roman" w:hAnsi="Times New Roman" w:cs="Times New Roman"/>
          <w:iCs/>
          <w:color w:val="FF0000"/>
        </w:rPr>
      </w:pPr>
      <w:r>
        <w:rPr>
          <w:rFonts w:ascii="Times New Roman" w:hAnsi="Times New Roman" w:cs="Times New Roman"/>
          <w:iCs/>
          <w:color w:val="FF0000"/>
        </w:rPr>
        <w:t>[Insert organization statement]</w:t>
      </w:r>
      <w:bookmarkStart w:id="0" w:name="_GoBack"/>
      <w:bookmarkEnd w:id="0"/>
    </w:p>
    <w:sectPr w:rsidR="00FD3698" w:rsidRPr="00FD369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D27D" w14:textId="77777777" w:rsidR="003F7D32" w:rsidRDefault="003F7D32" w:rsidP="00D90648">
      <w:pPr>
        <w:spacing w:after="0" w:line="240" w:lineRule="auto"/>
      </w:pPr>
      <w:r>
        <w:separator/>
      </w:r>
    </w:p>
  </w:endnote>
  <w:endnote w:type="continuationSeparator" w:id="0">
    <w:p w14:paraId="1DF00A72" w14:textId="77777777" w:rsidR="003F7D32" w:rsidRDefault="003F7D32" w:rsidP="00D9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4F14" w14:textId="77777777" w:rsidR="003F7D32" w:rsidRDefault="003F7D32" w:rsidP="00D90648">
      <w:pPr>
        <w:spacing w:after="0" w:line="240" w:lineRule="auto"/>
      </w:pPr>
      <w:r>
        <w:separator/>
      </w:r>
    </w:p>
  </w:footnote>
  <w:footnote w:type="continuationSeparator" w:id="0">
    <w:p w14:paraId="6AA5E0CB" w14:textId="77777777" w:rsidR="003F7D32" w:rsidRDefault="003F7D32" w:rsidP="00D9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4DBA" w14:textId="77777777" w:rsidR="00B67D5A" w:rsidRDefault="00B67D5A" w:rsidP="00B67D5A">
    <w:pPr>
      <w:jc w:val="center"/>
      <w:rPr>
        <w:rFonts w:ascii="Times New Roman" w:hAnsi="Times New Roman" w:cs="Times New Roman"/>
        <w:sz w:val="24"/>
        <w:szCs w:val="24"/>
      </w:rPr>
    </w:pPr>
    <w:r>
      <w:t xml:space="preserve">[Insert local org logo here] </w:t>
    </w:r>
    <w:r>
      <w:rPr>
        <w:rFonts w:ascii="Times New Roman" w:hAnsi="Times New Roman" w:cs="Times New Roman"/>
        <w:noProof/>
        <w:sz w:val="24"/>
        <w:szCs w:val="24"/>
      </w:rPr>
      <w:drawing>
        <wp:inline distT="0" distB="0" distL="0" distR="0" wp14:anchorId="06309D6F" wp14:editId="12145C08">
          <wp:extent cx="3162300" cy="477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16282" name="NLCHP logo - highest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266" cy="491607"/>
                  </a:xfrm>
                  <a:prstGeom prst="rect">
                    <a:avLst/>
                  </a:prstGeom>
                </pic:spPr>
              </pic:pic>
            </a:graphicData>
          </a:graphic>
        </wp:inline>
      </w:drawing>
    </w:r>
  </w:p>
  <w:p w14:paraId="665E51F7" w14:textId="77777777" w:rsidR="00B67D5A" w:rsidRDefault="00B67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77E"/>
    <w:multiLevelType w:val="hybridMultilevel"/>
    <w:tmpl w:val="1CE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EE"/>
    <w:multiLevelType w:val="hybridMultilevel"/>
    <w:tmpl w:val="B50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A8"/>
    <w:rsid w:val="00001E6E"/>
    <w:rsid w:val="000064C0"/>
    <w:rsid w:val="000533F9"/>
    <w:rsid w:val="0007779C"/>
    <w:rsid w:val="00080858"/>
    <w:rsid w:val="00084BC7"/>
    <w:rsid w:val="000D533E"/>
    <w:rsid w:val="000E26CF"/>
    <w:rsid w:val="00112D4D"/>
    <w:rsid w:val="0013248E"/>
    <w:rsid w:val="00192DC8"/>
    <w:rsid w:val="001D680E"/>
    <w:rsid w:val="001E17AA"/>
    <w:rsid w:val="001F484E"/>
    <w:rsid w:val="00213A6F"/>
    <w:rsid w:val="00235890"/>
    <w:rsid w:val="00250DD8"/>
    <w:rsid w:val="00263A97"/>
    <w:rsid w:val="00275FCA"/>
    <w:rsid w:val="00294594"/>
    <w:rsid w:val="0029773E"/>
    <w:rsid w:val="002B5F4E"/>
    <w:rsid w:val="002C7C54"/>
    <w:rsid w:val="002D2174"/>
    <w:rsid w:val="002D2DF3"/>
    <w:rsid w:val="002E3B67"/>
    <w:rsid w:val="00320A7D"/>
    <w:rsid w:val="00343BC9"/>
    <w:rsid w:val="0034695F"/>
    <w:rsid w:val="00355432"/>
    <w:rsid w:val="00362496"/>
    <w:rsid w:val="00364064"/>
    <w:rsid w:val="003776D4"/>
    <w:rsid w:val="0039766A"/>
    <w:rsid w:val="003A1BE6"/>
    <w:rsid w:val="003B05F6"/>
    <w:rsid w:val="003B6226"/>
    <w:rsid w:val="003B6F9E"/>
    <w:rsid w:val="003E62B5"/>
    <w:rsid w:val="003F7D32"/>
    <w:rsid w:val="00415C85"/>
    <w:rsid w:val="00436B90"/>
    <w:rsid w:val="00437994"/>
    <w:rsid w:val="004466D8"/>
    <w:rsid w:val="00470FFD"/>
    <w:rsid w:val="00475EA8"/>
    <w:rsid w:val="00496942"/>
    <w:rsid w:val="004A44AC"/>
    <w:rsid w:val="004C4E1C"/>
    <w:rsid w:val="004D1578"/>
    <w:rsid w:val="004D30DA"/>
    <w:rsid w:val="0051002E"/>
    <w:rsid w:val="00540229"/>
    <w:rsid w:val="00583A92"/>
    <w:rsid w:val="005A4FE4"/>
    <w:rsid w:val="005D768C"/>
    <w:rsid w:val="005E6194"/>
    <w:rsid w:val="0060264A"/>
    <w:rsid w:val="00633670"/>
    <w:rsid w:val="00634BEA"/>
    <w:rsid w:val="00640466"/>
    <w:rsid w:val="00642C35"/>
    <w:rsid w:val="00654324"/>
    <w:rsid w:val="006608D0"/>
    <w:rsid w:val="00682E58"/>
    <w:rsid w:val="00686244"/>
    <w:rsid w:val="006A0D5E"/>
    <w:rsid w:val="006B26E6"/>
    <w:rsid w:val="006C41CD"/>
    <w:rsid w:val="006D1A8D"/>
    <w:rsid w:val="006E5A7E"/>
    <w:rsid w:val="006F01D6"/>
    <w:rsid w:val="006F0386"/>
    <w:rsid w:val="00707627"/>
    <w:rsid w:val="00710E78"/>
    <w:rsid w:val="007114C3"/>
    <w:rsid w:val="007237B3"/>
    <w:rsid w:val="00744AD4"/>
    <w:rsid w:val="00745355"/>
    <w:rsid w:val="007626BC"/>
    <w:rsid w:val="00766903"/>
    <w:rsid w:val="007749CE"/>
    <w:rsid w:val="007772C5"/>
    <w:rsid w:val="00790509"/>
    <w:rsid w:val="00791EC6"/>
    <w:rsid w:val="007B5E84"/>
    <w:rsid w:val="007C3A3E"/>
    <w:rsid w:val="007D52C1"/>
    <w:rsid w:val="007D6BB1"/>
    <w:rsid w:val="007E6ED7"/>
    <w:rsid w:val="007F13E8"/>
    <w:rsid w:val="007F4203"/>
    <w:rsid w:val="007F6ECA"/>
    <w:rsid w:val="0082301C"/>
    <w:rsid w:val="00825E57"/>
    <w:rsid w:val="00831BE1"/>
    <w:rsid w:val="008874B1"/>
    <w:rsid w:val="008B70C3"/>
    <w:rsid w:val="008D5D52"/>
    <w:rsid w:val="009005BC"/>
    <w:rsid w:val="009066FE"/>
    <w:rsid w:val="00930A17"/>
    <w:rsid w:val="0093301C"/>
    <w:rsid w:val="0096344A"/>
    <w:rsid w:val="009D21F0"/>
    <w:rsid w:val="00A61191"/>
    <w:rsid w:val="00A801A6"/>
    <w:rsid w:val="00A86915"/>
    <w:rsid w:val="00AA2904"/>
    <w:rsid w:val="00AC6AE1"/>
    <w:rsid w:val="00AC6F5E"/>
    <w:rsid w:val="00AE012A"/>
    <w:rsid w:val="00AE39F5"/>
    <w:rsid w:val="00AF49CA"/>
    <w:rsid w:val="00B200FC"/>
    <w:rsid w:val="00B41A58"/>
    <w:rsid w:val="00B52A8B"/>
    <w:rsid w:val="00B54960"/>
    <w:rsid w:val="00B67D5A"/>
    <w:rsid w:val="00B94C85"/>
    <w:rsid w:val="00BB3BCE"/>
    <w:rsid w:val="00BE017D"/>
    <w:rsid w:val="00BF0787"/>
    <w:rsid w:val="00C0368F"/>
    <w:rsid w:val="00C11B8F"/>
    <w:rsid w:val="00C36842"/>
    <w:rsid w:val="00C464ED"/>
    <w:rsid w:val="00C707A6"/>
    <w:rsid w:val="00C92DD6"/>
    <w:rsid w:val="00CE0FCD"/>
    <w:rsid w:val="00CF7ABE"/>
    <w:rsid w:val="00D020D3"/>
    <w:rsid w:val="00D14A90"/>
    <w:rsid w:val="00D308C8"/>
    <w:rsid w:val="00D80947"/>
    <w:rsid w:val="00D861F1"/>
    <w:rsid w:val="00D90648"/>
    <w:rsid w:val="00D92C66"/>
    <w:rsid w:val="00DB0C62"/>
    <w:rsid w:val="00DD4A78"/>
    <w:rsid w:val="00E17EB2"/>
    <w:rsid w:val="00E21A4D"/>
    <w:rsid w:val="00E3405E"/>
    <w:rsid w:val="00E41564"/>
    <w:rsid w:val="00E46336"/>
    <w:rsid w:val="00E55B6B"/>
    <w:rsid w:val="00E6227E"/>
    <w:rsid w:val="00E86B36"/>
    <w:rsid w:val="00E86E67"/>
    <w:rsid w:val="00E9101E"/>
    <w:rsid w:val="00EB1A8E"/>
    <w:rsid w:val="00ED5E1F"/>
    <w:rsid w:val="00EF799E"/>
    <w:rsid w:val="00F118E9"/>
    <w:rsid w:val="00F47AAA"/>
    <w:rsid w:val="00F55ABD"/>
    <w:rsid w:val="00F812E4"/>
    <w:rsid w:val="00F84F03"/>
    <w:rsid w:val="00F91A5C"/>
    <w:rsid w:val="00F94E1F"/>
    <w:rsid w:val="00FA6103"/>
    <w:rsid w:val="00FB3D23"/>
    <w:rsid w:val="00FD1ACD"/>
    <w:rsid w:val="00FD32AD"/>
    <w:rsid w:val="00FD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E39F"/>
  <w15:docId w15:val="{08418ADE-7727-442F-8944-771D3A74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5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A25B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A25B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A25B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A25B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A25B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25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5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54"/>
    <w:rPr>
      <w:color w:val="0563C1"/>
      <w:u w:val="single"/>
    </w:rPr>
  </w:style>
  <w:style w:type="paragraph" w:styleId="BalloonText">
    <w:name w:val="Balloon Text"/>
    <w:basedOn w:val="Normal"/>
    <w:link w:val="BalloonTextChar"/>
    <w:uiPriority w:val="99"/>
    <w:semiHidden/>
    <w:unhideWhenUsed/>
    <w:rsid w:val="0018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96"/>
    <w:rPr>
      <w:rFonts w:ascii="Segoe UI" w:hAnsi="Segoe UI" w:cs="Segoe UI"/>
      <w:sz w:val="18"/>
      <w:szCs w:val="18"/>
    </w:rPr>
  </w:style>
  <w:style w:type="character" w:styleId="CommentReference">
    <w:name w:val="annotation reference"/>
    <w:basedOn w:val="DefaultParagraphFont"/>
    <w:uiPriority w:val="99"/>
    <w:semiHidden/>
    <w:unhideWhenUsed/>
    <w:rsid w:val="005E4848"/>
    <w:rPr>
      <w:sz w:val="16"/>
      <w:szCs w:val="16"/>
    </w:rPr>
  </w:style>
  <w:style w:type="paragraph" w:styleId="CommentText">
    <w:name w:val="annotation text"/>
    <w:basedOn w:val="Normal"/>
    <w:link w:val="CommentTextChar"/>
    <w:uiPriority w:val="99"/>
    <w:semiHidden/>
    <w:unhideWhenUsed/>
    <w:rsid w:val="005E4848"/>
    <w:pPr>
      <w:spacing w:line="240" w:lineRule="auto"/>
    </w:pPr>
    <w:rPr>
      <w:sz w:val="20"/>
      <w:szCs w:val="20"/>
    </w:rPr>
  </w:style>
  <w:style w:type="character" w:customStyle="1" w:styleId="CommentTextChar">
    <w:name w:val="Comment Text Char"/>
    <w:basedOn w:val="DefaultParagraphFont"/>
    <w:link w:val="CommentText"/>
    <w:uiPriority w:val="99"/>
    <w:semiHidden/>
    <w:rsid w:val="005E4848"/>
    <w:rPr>
      <w:sz w:val="20"/>
      <w:szCs w:val="20"/>
    </w:rPr>
  </w:style>
  <w:style w:type="paragraph" w:styleId="CommentSubject">
    <w:name w:val="annotation subject"/>
    <w:basedOn w:val="CommentText"/>
    <w:next w:val="CommentText"/>
    <w:link w:val="CommentSubjectChar"/>
    <w:uiPriority w:val="99"/>
    <w:semiHidden/>
    <w:unhideWhenUsed/>
    <w:rsid w:val="005E4848"/>
    <w:rPr>
      <w:b/>
      <w:bCs/>
    </w:rPr>
  </w:style>
  <w:style w:type="character" w:customStyle="1" w:styleId="CommentSubjectChar">
    <w:name w:val="Comment Subject Char"/>
    <w:basedOn w:val="CommentTextChar"/>
    <w:link w:val="CommentSubject"/>
    <w:uiPriority w:val="99"/>
    <w:semiHidden/>
    <w:rsid w:val="005E4848"/>
    <w:rPr>
      <w:b/>
      <w:bCs/>
      <w:sz w:val="20"/>
      <w:szCs w:val="20"/>
    </w:rPr>
  </w:style>
  <w:style w:type="character" w:customStyle="1" w:styleId="Heading1Char">
    <w:name w:val="Heading 1 Char"/>
    <w:basedOn w:val="DefaultParagraphFont"/>
    <w:link w:val="Heading1"/>
    <w:uiPriority w:val="9"/>
    <w:rsid w:val="002A25B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A25B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A25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A25B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A25B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A25B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A25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A25B5"/>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2A25B5"/>
    <w:rPr>
      <w:i/>
      <w:iCs/>
      <w:color w:val="000000" w:themeColor="text1"/>
    </w:rPr>
  </w:style>
  <w:style w:type="character" w:customStyle="1" w:styleId="QuoteChar">
    <w:name w:val="Quote Char"/>
    <w:basedOn w:val="DefaultParagraphFont"/>
    <w:link w:val="Quote"/>
    <w:uiPriority w:val="29"/>
    <w:rsid w:val="002A25B5"/>
    <w:rPr>
      <w:i/>
      <w:iCs/>
      <w:color w:val="000000" w:themeColor="text1"/>
    </w:rPr>
  </w:style>
  <w:style w:type="paragraph" w:styleId="Header">
    <w:name w:val="header"/>
    <w:basedOn w:val="Normal"/>
    <w:link w:val="HeaderChar"/>
    <w:uiPriority w:val="99"/>
    <w:unhideWhenUsed/>
    <w:rsid w:val="00D9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48"/>
  </w:style>
  <w:style w:type="paragraph" w:styleId="Footer">
    <w:name w:val="footer"/>
    <w:basedOn w:val="Normal"/>
    <w:link w:val="FooterChar"/>
    <w:uiPriority w:val="99"/>
    <w:unhideWhenUsed/>
    <w:rsid w:val="00D9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48"/>
  </w:style>
  <w:style w:type="character" w:customStyle="1" w:styleId="UnresolvedMention1">
    <w:name w:val="Unresolved Mention1"/>
    <w:basedOn w:val="DefaultParagraphFont"/>
    <w:uiPriority w:val="99"/>
    <w:semiHidden/>
    <w:unhideWhenUsed/>
    <w:rsid w:val="000E26CF"/>
    <w:rPr>
      <w:color w:val="605E5C"/>
      <w:shd w:val="clear" w:color="auto" w:fill="E1DFDD"/>
    </w:rPr>
  </w:style>
  <w:style w:type="character" w:customStyle="1" w:styleId="UnresolvedMention2">
    <w:name w:val="Unresolved Mention2"/>
    <w:basedOn w:val="DefaultParagraphFont"/>
    <w:uiPriority w:val="99"/>
    <w:rsid w:val="00791EC6"/>
    <w:rPr>
      <w:color w:val="605E5C"/>
      <w:shd w:val="clear" w:color="auto" w:fill="E1DFDD"/>
    </w:rPr>
  </w:style>
  <w:style w:type="paragraph" w:styleId="ListParagraph">
    <w:name w:val="List Paragraph"/>
    <w:basedOn w:val="Normal"/>
    <w:uiPriority w:val="34"/>
    <w:qFormat/>
    <w:rsid w:val="00FD32AD"/>
    <w:pPr>
      <w:ind w:left="720"/>
      <w:contextualSpacing/>
    </w:pPr>
  </w:style>
  <w:style w:type="character" w:styleId="FollowedHyperlink">
    <w:name w:val="FollowedHyperlink"/>
    <w:basedOn w:val="DefaultParagraphFont"/>
    <w:uiPriority w:val="99"/>
    <w:semiHidden/>
    <w:unhideWhenUsed/>
    <w:rsid w:val="00583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2837">
      <w:bodyDiv w:val="1"/>
      <w:marLeft w:val="0"/>
      <w:marRight w:val="0"/>
      <w:marTop w:val="0"/>
      <w:marBottom w:val="0"/>
      <w:divBdr>
        <w:top w:val="none" w:sz="0" w:space="0" w:color="auto"/>
        <w:left w:val="none" w:sz="0" w:space="0" w:color="auto"/>
        <w:bottom w:val="none" w:sz="0" w:space="0" w:color="auto"/>
        <w:right w:val="none" w:sz="0" w:space="0" w:color="auto"/>
      </w:divBdr>
    </w:div>
    <w:div w:id="181671142">
      <w:bodyDiv w:val="1"/>
      <w:marLeft w:val="0"/>
      <w:marRight w:val="0"/>
      <w:marTop w:val="0"/>
      <w:marBottom w:val="0"/>
      <w:divBdr>
        <w:top w:val="none" w:sz="0" w:space="0" w:color="auto"/>
        <w:left w:val="none" w:sz="0" w:space="0" w:color="auto"/>
        <w:bottom w:val="none" w:sz="0" w:space="0" w:color="auto"/>
        <w:right w:val="none" w:sz="0" w:space="0" w:color="auto"/>
      </w:divBdr>
    </w:div>
    <w:div w:id="507065021">
      <w:bodyDiv w:val="1"/>
      <w:marLeft w:val="0"/>
      <w:marRight w:val="0"/>
      <w:marTop w:val="0"/>
      <w:marBottom w:val="0"/>
      <w:divBdr>
        <w:top w:val="none" w:sz="0" w:space="0" w:color="auto"/>
        <w:left w:val="none" w:sz="0" w:space="0" w:color="auto"/>
        <w:bottom w:val="none" w:sz="0" w:space="0" w:color="auto"/>
        <w:right w:val="none" w:sz="0" w:space="0" w:color="auto"/>
      </w:divBdr>
    </w:div>
    <w:div w:id="672807472">
      <w:bodyDiv w:val="1"/>
      <w:marLeft w:val="0"/>
      <w:marRight w:val="0"/>
      <w:marTop w:val="0"/>
      <w:marBottom w:val="0"/>
      <w:divBdr>
        <w:top w:val="none" w:sz="0" w:space="0" w:color="auto"/>
        <w:left w:val="none" w:sz="0" w:space="0" w:color="auto"/>
        <w:bottom w:val="none" w:sz="0" w:space="0" w:color="auto"/>
        <w:right w:val="none" w:sz="0" w:space="0" w:color="auto"/>
      </w:divBdr>
    </w:div>
    <w:div w:id="725252877">
      <w:bodyDiv w:val="1"/>
      <w:marLeft w:val="0"/>
      <w:marRight w:val="0"/>
      <w:marTop w:val="0"/>
      <w:marBottom w:val="0"/>
      <w:divBdr>
        <w:top w:val="none" w:sz="0" w:space="0" w:color="auto"/>
        <w:left w:val="none" w:sz="0" w:space="0" w:color="auto"/>
        <w:bottom w:val="none" w:sz="0" w:space="0" w:color="auto"/>
        <w:right w:val="none" w:sz="0" w:space="0" w:color="auto"/>
      </w:divBdr>
    </w:div>
    <w:div w:id="1044134293">
      <w:bodyDiv w:val="1"/>
      <w:marLeft w:val="0"/>
      <w:marRight w:val="0"/>
      <w:marTop w:val="0"/>
      <w:marBottom w:val="0"/>
      <w:divBdr>
        <w:top w:val="none" w:sz="0" w:space="0" w:color="auto"/>
        <w:left w:val="none" w:sz="0" w:space="0" w:color="auto"/>
        <w:bottom w:val="none" w:sz="0" w:space="0" w:color="auto"/>
        <w:right w:val="none" w:sz="0" w:space="0" w:color="auto"/>
      </w:divBdr>
    </w:div>
    <w:div w:id="12299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chp.org/panhandling/" TargetMode="External"/><Relationship Id="rId18" Type="http://schemas.openxmlformats.org/officeDocument/2006/relationships/hyperlink" Target="http://www.nlch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etona@nlchp.org" TargetMode="External"/><Relationship Id="rId17" Type="http://schemas.openxmlformats.org/officeDocument/2006/relationships/hyperlink" Target="https://nlchp.org/coronavirus/" TargetMode="External"/><Relationship Id="rId2" Type="http://schemas.openxmlformats.org/officeDocument/2006/relationships/customXml" Target="../customXml/item2.xml"/><Relationship Id="rId16" Type="http://schemas.openxmlformats.org/officeDocument/2006/relationships/hyperlink" Target="https://www.cdc.gov/coronavirus/2019-ncov/community/homeless-shelters/unsheltered-homelessne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tona@nlchp.org" TargetMode="External"/><Relationship Id="rId5" Type="http://schemas.openxmlformats.org/officeDocument/2006/relationships/numbering" Target="numbering.xml"/><Relationship Id="rId15" Type="http://schemas.openxmlformats.org/officeDocument/2006/relationships/hyperlink" Target="http://housingnothandcuff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homeless-shelters/unsheltered-homelessn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4D2EB21EE0884CB6959BD97F288592" ma:contentTypeVersion="12" ma:contentTypeDescription="Create a new document." ma:contentTypeScope="" ma:versionID="776dbff1dfa49fdf01e4c4e3879c1035">
  <xsd:schema xmlns:xsd="http://www.w3.org/2001/XMLSchema" xmlns:xs="http://www.w3.org/2001/XMLSchema" xmlns:p="http://schemas.microsoft.com/office/2006/metadata/properties" xmlns:ns3="aff61e4d-c248-47dc-8934-5d1e1d08130a" xmlns:ns4="e01187cd-abf2-4423-8c16-f5d73af48ff0" targetNamespace="http://schemas.microsoft.com/office/2006/metadata/properties" ma:root="true" ma:fieldsID="b60d0e614c895c40df843e3d1eeccdce" ns3:_="" ns4:_="">
    <xsd:import namespace="aff61e4d-c248-47dc-8934-5d1e1d08130a"/>
    <xsd:import namespace="e01187cd-abf2-4423-8c16-f5d73af48f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1e4d-c248-47dc-8934-5d1e1d081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187cd-abf2-4423-8c16-f5d73af48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258A-375C-4E21-B6AA-26905AFA8989}">
  <ds:schemaRefs>
    <ds:schemaRef ds:uri="http://schemas.microsoft.com/sharepoint/v3/contenttype/forms"/>
  </ds:schemaRefs>
</ds:datastoreItem>
</file>

<file path=customXml/itemProps2.xml><?xml version="1.0" encoding="utf-8"?>
<ds:datastoreItem xmlns:ds="http://schemas.openxmlformats.org/officeDocument/2006/customXml" ds:itemID="{ED00C9CD-7B07-44C6-BD3A-74694439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1e4d-c248-47dc-8934-5d1e1d08130a"/>
    <ds:schemaRef ds:uri="e01187cd-abf2-4423-8c16-f5d73af48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30959-8E5B-4D44-B1FA-F74C0C15970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ff61e4d-c248-47dc-8934-5d1e1d08130a"/>
    <ds:schemaRef ds:uri="http://schemas.microsoft.com/office/2006/documentManagement/types"/>
    <ds:schemaRef ds:uri="e01187cd-abf2-4423-8c16-f5d73af48ff0"/>
    <ds:schemaRef ds:uri="http://www.w3.org/XML/1998/namespace"/>
  </ds:schemaRefs>
</ds:datastoreItem>
</file>

<file path=customXml/itemProps4.xml><?xml version="1.0" encoding="utf-8"?>
<ds:datastoreItem xmlns:ds="http://schemas.openxmlformats.org/officeDocument/2006/customXml" ds:itemID="{015F669C-3A68-4F0F-A0B8-214F7874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Tars</dc:creator>
  <cp:lastModifiedBy>Kari Barr</cp:lastModifiedBy>
  <cp:revision>2</cp:revision>
  <cp:lastPrinted>2020-03-27T19:53:00Z</cp:lastPrinted>
  <dcterms:created xsi:type="dcterms:W3CDTF">2020-03-31T21:03:00Z</dcterms:created>
  <dcterms:modified xsi:type="dcterms:W3CDTF">2020-03-31T21:03:00Z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0x010100104D2EB21EE0884CB6959BD97F288592</vt:lpwstr>
  </property>
</Properties>
</file>